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E3" w:rsidRPr="005E4F0C" w:rsidRDefault="00F54EE3" w:rsidP="00F54EE3">
      <w:pPr>
        <w:shd w:val="clear" w:color="auto" w:fill="FFFFFF" w:themeFill="background1"/>
        <w:tabs>
          <w:tab w:val="left" w:pos="360"/>
          <w:tab w:val="left" w:pos="1350"/>
          <w:tab w:val="left" w:pos="1440"/>
          <w:tab w:val="left" w:pos="1530"/>
        </w:tabs>
        <w:spacing w:after="0" w:line="360" w:lineRule="auto"/>
        <w:jc w:val="center"/>
        <w:rPr>
          <w:rFonts w:ascii="Times New Roman" w:eastAsia="Times New Roman" w:hAnsi="Times New Roman" w:cs="Times New Roman"/>
          <w:b/>
          <w:bCs/>
          <w:color w:val="000000" w:themeColor="text1"/>
          <w:sz w:val="24"/>
          <w:szCs w:val="24"/>
        </w:rPr>
      </w:pPr>
      <w:r>
        <w:fldChar w:fldCharType="begin"/>
      </w:r>
      <w:r>
        <w:instrText>HYPERLINK "https://www.indiamart.com/pandey-moorti/vishnu-laxmi-statues.html"</w:instrText>
      </w:r>
      <w:r>
        <w:fldChar w:fldCharType="separate"/>
      </w:r>
      <w:r w:rsidRPr="005A3948">
        <w:rPr>
          <w:rFonts w:ascii="Times New Roman" w:eastAsia="Times New Roman" w:hAnsi="Times New Roman" w:cs="Times New Roman"/>
          <w:b/>
          <w:bCs/>
          <w:color w:val="000000" w:themeColor="text1"/>
          <w:sz w:val="24"/>
          <w:szCs w:val="24"/>
        </w:rPr>
        <w:t xml:space="preserve">Vishnu </w:t>
      </w:r>
      <w:proofErr w:type="spellStart"/>
      <w:r w:rsidRPr="005A3948">
        <w:rPr>
          <w:rFonts w:ascii="Times New Roman" w:eastAsia="Times New Roman" w:hAnsi="Times New Roman" w:cs="Times New Roman"/>
          <w:b/>
          <w:bCs/>
          <w:color w:val="000000" w:themeColor="text1"/>
          <w:sz w:val="24"/>
          <w:szCs w:val="24"/>
        </w:rPr>
        <w:t>Laxmi</w:t>
      </w:r>
      <w:proofErr w:type="spellEnd"/>
      <w:r w:rsidRPr="005A3948">
        <w:rPr>
          <w:rFonts w:ascii="Times New Roman" w:eastAsia="Times New Roman" w:hAnsi="Times New Roman" w:cs="Times New Roman"/>
          <w:b/>
          <w:bCs/>
          <w:color w:val="000000" w:themeColor="text1"/>
          <w:sz w:val="24"/>
          <w:szCs w:val="24"/>
        </w:rPr>
        <w:t xml:space="preserve"> Statues</w:t>
      </w:r>
      <w:r>
        <w:fldChar w:fldCharType="end"/>
      </w:r>
    </w:p>
    <w:p w:rsidR="00F54EE3" w:rsidRPr="005E4F0C" w:rsidRDefault="00F54EE3" w:rsidP="00F54EE3">
      <w:pPr>
        <w:numPr>
          <w:ilvl w:val="0"/>
          <w:numId w:val="1"/>
        </w:numPr>
        <w:shd w:val="clear" w:color="auto" w:fill="FFFFFF" w:themeFill="background1"/>
        <w:tabs>
          <w:tab w:val="left" w:pos="360"/>
          <w:tab w:val="left" w:pos="1350"/>
          <w:tab w:val="left" w:pos="1440"/>
          <w:tab w:val="left" w:pos="1530"/>
        </w:tabs>
        <w:spacing w:after="0" w:line="360" w:lineRule="auto"/>
        <w:ind w:left="0" w:firstLine="0"/>
        <w:rPr>
          <w:rFonts w:ascii="Arial" w:eastAsia="Times New Roman" w:hAnsi="Arial" w:cs="Arial"/>
          <w:color w:val="000000" w:themeColor="text1"/>
          <w:szCs w:val="22"/>
        </w:rPr>
      </w:pPr>
      <w:hyperlink r:id="rId5" w:anchor="laxmi-vishnu-statue" w:history="1">
        <w:proofErr w:type="spellStart"/>
        <w:r w:rsidRPr="005A3948">
          <w:rPr>
            <w:rFonts w:ascii="Arial" w:eastAsia="Times New Roman" w:hAnsi="Arial" w:cs="Arial"/>
            <w:color w:val="000000" w:themeColor="text1"/>
            <w:szCs w:val="22"/>
          </w:rPr>
          <w:t>Laxmi</w:t>
        </w:r>
        <w:proofErr w:type="spellEnd"/>
        <w:r w:rsidRPr="005A3948">
          <w:rPr>
            <w:rFonts w:ascii="Arial" w:eastAsia="Times New Roman" w:hAnsi="Arial" w:cs="Arial"/>
            <w:color w:val="000000" w:themeColor="text1"/>
            <w:szCs w:val="22"/>
          </w:rPr>
          <w:t xml:space="preserve"> Vishnu Statue</w:t>
        </w:r>
      </w:hyperlink>
    </w:p>
    <w:p w:rsidR="00F54EE3" w:rsidRPr="005E4F0C" w:rsidRDefault="00F54EE3" w:rsidP="00F54EE3">
      <w:pPr>
        <w:numPr>
          <w:ilvl w:val="0"/>
          <w:numId w:val="1"/>
        </w:numPr>
        <w:shd w:val="clear" w:color="auto" w:fill="FFFFFF" w:themeFill="background1"/>
        <w:tabs>
          <w:tab w:val="left" w:pos="360"/>
          <w:tab w:val="left" w:pos="1350"/>
          <w:tab w:val="left" w:pos="1440"/>
          <w:tab w:val="left" w:pos="1530"/>
        </w:tabs>
        <w:spacing w:after="0" w:line="360" w:lineRule="auto"/>
        <w:ind w:left="0" w:firstLine="0"/>
        <w:rPr>
          <w:rFonts w:ascii="Arial" w:eastAsia="Times New Roman" w:hAnsi="Arial" w:cs="Arial"/>
          <w:color w:val="000000" w:themeColor="text1"/>
          <w:szCs w:val="22"/>
        </w:rPr>
      </w:pPr>
      <w:hyperlink r:id="rId6" w:anchor="vishnu-laxmi-statue" w:history="1">
        <w:r w:rsidRPr="005A3948">
          <w:rPr>
            <w:rFonts w:ascii="Arial" w:eastAsia="Times New Roman" w:hAnsi="Arial" w:cs="Arial"/>
            <w:color w:val="000000" w:themeColor="text1"/>
            <w:szCs w:val="22"/>
          </w:rPr>
          <w:t>Vishnu -</w:t>
        </w:r>
        <w:proofErr w:type="spellStart"/>
        <w:r w:rsidRPr="005A3948">
          <w:rPr>
            <w:rFonts w:ascii="Arial" w:eastAsia="Times New Roman" w:hAnsi="Arial" w:cs="Arial"/>
            <w:color w:val="000000" w:themeColor="text1"/>
            <w:szCs w:val="22"/>
          </w:rPr>
          <w:t>Laxmi</w:t>
        </w:r>
        <w:proofErr w:type="spellEnd"/>
        <w:r w:rsidRPr="005A3948">
          <w:rPr>
            <w:rFonts w:ascii="Arial" w:eastAsia="Times New Roman" w:hAnsi="Arial" w:cs="Arial"/>
            <w:color w:val="000000" w:themeColor="text1"/>
            <w:szCs w:val="22"/>
          </w:rPr>
          <w:t xml:space="preserve"> Statue</w:t>
        </w:r>
      </w:hyperlink>
    </w:p>
    <w:p w:rsidR="00F54EE3" w:rsidRPr="005A3948" w:rsidRDefault="00F54EE3" w:rsidP="00F54EE3">
      <w:pPr>
        <w:numPr>
          <w:ilvl w:val="0"/>
          <w:numId w:val="1"/>
        </w:numPr>
        <w:shd w:val="clear" w:color="auto" w:fill="FFFFFF" w:themeFill="background1"/>
        <w:tabs>
          <w:tab w:val="left" w:pos="360"/>
          <w:tab w:val="left" w:pos="1350"/>
          <w:tab w:val="left" w:pos="1440"/>
          <w:tab w:val="left" w:pos="1530"/>
        </w:tabs>
        <w:spacing w:after="0" w:line="360" w:lineRule="auto"/>
        <w:ind w:left="0" w:firstLine="0"/>
        <w:rPr>
          <w:rFonts w:ascii="Arial" w:eastAsia="Times New Roman" w:hAnsi="Arial" w:cs="Arial"/>
          <w:color w:val="000000" w:themeColor="text1"/>
          <w:szCs w:val="22"/>
        </w:rPr>
      </w:pPr>
      <w:hyperlink r:id="rId7" w:anchor="laxmi-narain-ji-statues" w:history="1">
        <w:proofErr w:type="spellStart"/>
        <w:r w:rsidRPr="005A3948">
          <w:rPr>
            <w:rFonts w:ascii="Arial" w:eastAsia="Times New Roman" w:hAnsi="Arial" w:cs="Arial"/>
            <w:color w:val="000000" w:themeColor="text1"/>
            <w:szCs w:val="22"/>
          </w:rPr>
          <w:t>Laxmi</w:t>
        </w:r>
        <w:proofErr w:type="spellEnd"/>
        <w:r w:rsidRPr="005A3948">
          <w:rPr>
            <w:rFonts w:ascii="Arial" w:eastAsia="Times New Roman" w:hAnsi="Arial" w:cs="Arial"/>
            <w:color w:val="000000" w:themeColor="text1"/>
            <w:szCs w:val="22"/>
          </w:rPr>
          <w:t xml:space="preserve"> </w:t>
        </w:r>
        <w:proofErr w:type="spellStart"/>
        <w:r w:rsidRPr="005A3948">
          <w:rPr>
            <w:rFonts w:ascii="Arial" w:eastAsia="Times New Roman" w:hAnsi="Arial" w:cs="Arial"/>
            <w:color w:val="000000" w:themeColor="text1"/>
            <w:szCs w:val="22"/>
          </w:rPr>
          <w:t>Narain</w:t>
        </w:r>
        <w:proofErr w:type="spellEnd"/>
        <w:r w:rsidRPr="005A3948">
          <w:rPr>
            <w:rFonts w:ascii="Arial" w:eastAsia="Times New Roman" w:hAnsi="Arial" w:cs="Arial"/>
            <w:color w:val="000000" w:themeColor="text1"/>
            <w:szCs w:val="22"/>
          </w:rPr>
          <w:t xml:space="preserve"> </w:t>
        </w:r>
        <w:proofErr w:type="spellStart"/>
        <w:r w:rsidRPr="005A3948">
          <w:rPr>
            <w:rFonts w:ascii="Arial" w:eastAsia="Times New Roman" w:hAnsi="Arial" w:cs="Arial"/>
            <w:color w:val="000000" w:themeColor="text1"/>
            <w:szCs w:val="22"/>
          </w:rPr>
          <w:t>ji</w:t>
        </w:r>
        <w:proofErr w:type="spellEnd"/>
        <w:r w:rsidRPr="005A3948">
          <w:rPr>
            <w:rFonts w:ascii="Arial" w:eastAsia="Times New Roman" w:hAnsi="Arial" w:cs="Arial"/>
            <w:color w:val="000000" w:themeColor="text1"/>
            <w:szCs w:val="22"/>
          </w:rPr>
          <w:t xml:space="preserve"> Statues</w:t>
        </w:r>
      </w:hyperlink>
    </w:p>
    <w:p w:rsidR="00F54EE3" w:rsidRPr="005A3948" w:rsidRDefault="00F54EE3" w:rsidP="00F54EE3">
      <w:pPr>
        <w:pStyle w:val="ListParagraph"/>
        <w:numPr>
          <w:ilvl w:val="0"/>
          <w:numId w:val="2"/>
        </w:numPr>
        <w:shd w:val="clear" w:color="auto" w:fill="FFFFFF" w:themeFill="background1"/>
        <w:tabs>
          <w:tab w:val="left" w:pos="360"/>
          <w:tab w:val="left" w:pos="1350"/>
          <w:tab w:val="left" w:pos="1440"/>
          <w:tab w:val="left" w:pos="1530"/>
        </w:tabs>
        <w:spacing w:after="0"/>
        <w:rPr>
          <w:rFonts w:ascii="Arial" w:eastAsia="Times New Roman" w:hAnsi="Arial" w:cs="Arial"/>
          <w:color w:val="000000" w:themeColor="text1"/>
          <w:szCs w:val="22"/>
        </w:rPr>
      </w:pPr>
      <w:r w:rsidRPr="005A3948">
        <w:rPr>
          <w:rFonts w:ascii="Arial" w:hAnsi="Arial" w:cs="Arial"/>
          <w:color w:val="000000" w:themeColor="text1"/>
          <w:szCs w:val="22"/>
          <w:shd w:val="clear" w:color="auto" w:fill="F6F6FF"/>
        </w:rPr>
        <w:t xml:space="preserve">We are engaged in manufacturing, supplying and exporting a lovely assortment of Vishnu </w:t>
      </w:r>
      <w:proofErr w:type="spellStart"/>
      <w:r w:rsidRPr="005A3948">
        <w:rPr>
          <w:rFonts w:ascii="Arial" w:hAnsi="Arial" w:cs="Arial"/>
          <w:color w:val="000000" w:themeColor="text1"/>
          <w:szCs w:val="22"/>
          <w:shd w:val="clear" w:color="auto" w:fill="F6F6FF"/>
        </w:rPr>
        <w:t>laxmi</w:t>
      </w:r>
      <w:proofErr w:type="spellEnd"/>
      <w:r w:rsidRPr="005A3948">
        <w:rPr>
          <w:rFonts w:ascii="Arial" w:hAnsi="Arial" w:cs="Arial"/>
          <w:color w:val="000000" w:themeColor="text1"/>
          <w:szCs w:val="22"/>
          <w:shd w:val="clear" w:color="auto" w:fill="F6F6FF"/>
        </w:rPr>
        <w:t xml:space="preserve"> Statues. These are widely demanded for decorative and gifting purposes by prestigious clients around the world. Our range is tested on parameters, including finish, symmetry and sturdiness so that the client gets full value for money.</w:t>
      </w:r>
    </w:p>
    <w:p w:rsidR="00F54EE3" w:rsidRPr="005A3948" w:rsidRDefault="00F54EE3" w:rsidP="00F54EE3">
      <w:pPr>
        <w:pStyle w:val="ListParagraph"/>
        <w:numPr>
          <w:ilvl w:val="0"/>
          <w:numId w:val="2"/>
        </w:numPr>
        <w:shd w:val="clear" w:color="auto" w:fill="FFFFFF" w:themeFill="background1"/>
        <w:tabs>
          <w:tab w:val="left" w:pos="360"/>
          <w:tab w:val="left" w:pos="1350"/>
          <w:tab w:val="left" w:pos="1440"/>
          <w:tab w:val="left" w:pos="1530"/>
        </w:tabs>
        <w:spacing w:after="0"/>
        <w:rPr>
          <w:rFonts w:ascii="Arial" w:eastAsia="Times New Roman" w:hAnsi="Arial" w:cs="Arial"/>
          <w:color w:val="000000" w:themeColor="text1"/>
          <w:szCs w:val="22"/>
        </w:rPr>
      </w:pPr>
      <w:r w:rsidRPr="005A3948">
        <w:rPr>
          <w:rFonts w:ascii="Arial" w:hAnsi="Arial" w:cs="Arial"/>
          <w:color w:val="000000" w:themeColor="text1"/>
          <w:szCs w:val="22"/>
          <w:shd w:val="clear" w:color="auto" w:fill="FFFFFF"/>
        </w:rPr>
        <w:t>Aesthetically pleasing </w:t>
      </w:r>
      <w:proofErr w:type="spellStart"/>
      <w:r w:rsidRPr="005A3948">
        <w:rPr>
          <w:rFonts w:ascii="Arial" w:hAnsi="Arial" w:cs="Arial"/>
          <w:color w:val="000000" w:themeColor="text1"/>
          <w:szCs w:val="22"/>
          <w:shd w:val="clear" w:color="auto" w:fill="FFFFFF"/>
        </w:rPr>
        <w:t>Laxmi</w:t>
      </w:r>
      <w:proofErr w:type="spellEnd"/>
      <w:r w:rsidRPr="005A3948">
        <w:rPr>
          <w:rFonts w:ascii="Arial" w:hAnsi="Arial" w:cs="Arial"/>
          <w:color w:val="000000" w:themeColor="text1"/>
          <w:szCs w:val="22"/>
          <w:shd w:val="clear" w:color="auto" w:fill="FFFFFF"/>
        </w:rPr>
        <w:t xml:space="preserve"> Vishnu Statue can be availed from us at market leading prices. These have great significance in the religious sense and can also be used for decorative and gifting purposes. Our range of statues is impeccable in terms of visual appeal as well as sturdiness. Moreover, these can be obtained in different sizes.</w:t>
      </w:r>
    </w:p>
    <w:p w:rsidR="00F54EE3" w:rsidRPr="005A3948" w:rsidRDefault="00F54EE3" w:rsidP="00F54EE3">
      <w:pPr>
        <w:pStyle w:val="ListParagraph"/>
        <w:numPr>
          <w:ilvl w:val="0"/>
          <w:numId w:val="2"/>
        </w:numPr>
        <w:shd w:val="clear" w:color="auto" w:fill="FFFFFF" w:themeFill="background1"/>
        <w:tabs>
          <w:tab w:val="left" w:pos="360"/>
          <w:tab w:val="left" w:pos="1350"/>
          <w:tab w:val="left" w:pos="1440"/>
          <w:tab w:val="left" w:pos="1530"/>
        </w:tabs>
        <w:spacing w:after="0"/>
        <w:rPr>
          <w:rFonts w:ascii="Arial" w:eastAsia="Times New Roman" w:hAnsi="Arial" w:cs="Arial"/>
          <w:color w:val="000000" w:themeColor="text1"/>
          <w:szCs w:val="22"/>
        </w:rPr>
      </w:pPr>
      <w:r w:rsidRPr="005A3948">
        <w:rPr>
          <w:rFonts w:ascii="Arial" w:hAnsi="Arial" w:cs="Arial"/>
          <w:color w:val="000000" w:themeColor="text1"/>
          <w:szCs w:val="22"/>
          <w:shd w:val="clear" w:color="auto" w:fill="FFFFFF"/>
        </w:rPr>
        <w:t>Elaborate Vishnu-</w:t>
      </w:r>
      <w:proofErr w:type="spellStart"/>
      <w:r w:rsidRPr="005A3948">
        <w:rPr>
          <w:rFonts w:ascii="Arial" w:hAnsi="Arial" w:cs="Arial"/>
          <w:color w:val="000000" w:themeColor="text1"/>
          <w:szCs w:val="22"/>
          <w:shd w:val="clear" w:color="auto" w:fill="FFFFFF"/>
        </w:rPr>
        <w:t>Lakshmi</w:t>
      </w:r>
      <w:proofErr w:type="spellEnd"/>
      <w:r w:rsidRPr="005A3948">
        <w:rPr>
          <w:rFonts w:ascii="Arial" w:hAnsi="Arial" w:cs="Arial"/>
          <w:color w:val="000000" w:themeColor="text1"/>
          <w:szCs w:val="22"/>
          <w:shd w:val="clear" w:color="auto" w:fill="FFFFFF"/>
        </w:rPr>
        <w:t xml:space="preserve"> Statues can be obtained from us at industry leading prices. These statues are widely acknowledged for their flawless quality and durability. Moreover, these fully depict the glory and spiritual aspect of Vishnu and </w:t>
      </w:r>
      <w:proofErr w:type="spellStart"/>
      <w:r w:rsidRPr="005A3948">
        <w:rPr>
          <w:rFonts w:ascii="Arial" w:hAnsi="Arial" w:cs="Arial"/>
          <w:color w:val="000000" w:themeColor="text1"/>
          <w:szCs w:val="22"/>
          <w:shd w:val="clear" w:color="auto" w:fill="FFFFFF"/>
        </w:rPr>
        <w:t>Lakshmi</w:t>
      </w:r>
      <w:proofErr w:type="spellEnd"/>
      <w:r w:rsidRPr="005A3948">
        <w:rPr>
          <w:rFonts w:ascii="Arial" w:hAnsi="Arial" w:cs="Arial"/>
          <w:color w:val="000000" w:themeColor="text1"/>
          <w:szCs w:val="22"/>
          <w:shd w:val="clear" w:color="auto" w:fill="FFFFFF"/>
        </w:rPr>
        <w:t>, who are revered figures in Hinduism. These statues are offered in multiple sizes and will be timely delivered to the client's end.</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262"/>
    <w:multiLevelType w:val="multilevel"/>
    <w:tmpl w:val="653C17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405" w:hanging="405"/>
      </w:pPr>
      <w:rPr>
        <w:rFonts w:hint="default"/>
        <w:b w:val="0"/>
        <w:sz w:val="22"/>
        <w:szCs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C9464F0"/>
    <w:multiLevelType w:val="hybridMultilevel"/>
    <w:tmpl w:val="8FE6DC84"/>
    <w:lvl w:ilvl="0" w:tplc="C6BA6EDC">
      <w:start w:val="1"/>
      <w:numFmt w:val="decimal"/>
      <w:lvlText w:val="%1."/>
      <w:lvlJc w:val="left"/>
      <w:pPr>
        <w:ind w:left="450" w:hanging="360"/>
      </w:pPr>
      <w:rPr>
        <w:rFonts w:eastAsiaTheme="minorEastAsi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54EE3"/>
    <w:rsid w:val="009E41EF"/>
    <w:rsid w:val="00F54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E3"/>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E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iamart.com/pandey-moorti/vishnu-laxmi-stat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mart.com/pandey-moorti/vishnu-laxmi-statues.html" TargetMode="External"/><Relationship Id="rId5" Type="http://schemas.openxmlformats.org/officeDocument/2006/relationships/hyperlink" Target="https://www.indiamart.com/pandey-moorti/vishnu-laxmi-statu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2018-09-03T11:55:00Z</dcterms:created>
  <dcterms:modified xsi:type="dcterms:W3CDTF">2018-09-03T11:55:00Z</dcterms:modified>
</cp:coreProperties>
</file>